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D3" w:rsidRDefault="006866D3" w:rsidP="0068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6D3" w:rsidRDefault="006866D3" w:rsidP="0068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6D3" w:rsidRDefault="006866D3" w:rsidP="0068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1711" w:rsidRDefault="00DD1711" w:rsidP="0068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35F" w:rsidRPr="006866D3" w:rsidRDefault="007F535F" w:rsidP="0068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6D3">
        <w:rPr>
          <w:rFonts w:ascii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7F535F" w:rsidRPr="006866D3" w:rsidRDefault="007F535F" w:rsidP="007F5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6D3"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ЗАМЕСТИТЕЛЯ ДИРЕКТОРА ПО ПРОФИЛЬНОМУ ОБУЧЕНИЮ</w:t>
      </w:r>
    </w:p>
    <w:p w:rsidR="007F535F" w:rsidRDefault="007F535F" w:rsidP="007F5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6D3" w:rsidRPr="006866D3" w:rsidRDefault="006866D3" w:rsidP="007F5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35F" w:rsidRPr="006866D3" w:rsidRDefault="007F535F" w:rsidP="007F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                            </w:t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КГКП «Дворец творчества </w:t>
      </w:r>
    </w:p>
    <w:p w:rsidR="007F535F" w:rsidRPr="006866D3" w:rsidRDefault="007F535F" w:rsidP="007F535F">
      <w:pPr>
        <w:spacing w:after="0" w:line="240" w:lineRule="auto"/>
        <w:ind w:left="5517" w:firstLine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детей и молодежи» </w:t>
      </w:r>
    </w:p>
    <w:p w:rsidR="007F535F" w:rsidRPr="006866D3" w:rsidRDefault="007F535F" w:rsidP="007F53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 города Рудного</w:t>
      </w:r>
    </w:p>
    <w:p w:rsidR="007F535F" w:rsidRDefault="007F535F" w:rsidP="007F535F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711" w:rsidRPr="006866D3" w:rsidRDefault="00DD1711" w:rsidP="007F535F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35F" w:rsidRPr="006866D3" w:rsidRDefault="007F535F" w:rsidP="006866D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должностная инструкция разработана и утверждена в соответствии с положениями Трудового законодательства Республики Казахстан и на основании приказа № 1017 от 25 декабря 2015 года Министра здравоохранения и социального развития РК «Об утверждении Правил поступления на гражданскую службу и проведения конкурса на занятие вакантной должности гражданского служащего», № 338 от 13 июля 2009 года Министра образования и науки РК «Об утверждении Типовых</w:t>
      </w:r>
      <w:proofErr w:type="gramEnd"/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квалификационных характеристик должностей педагогических работников и приравненных к ним лиц».</w:t>
      </w:r>
    </w:p>
    <w:p w:rsidR="007F535F" w:rsidRPr="006866D3" w:rsidRDefault="007F535F" w:rsidP="007F535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4EE8" w:rsidRPr="00D510A1" w:rsidRDefault="00A64EE8" w:rsidP="00A64EE8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0A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66D3" w:rsidRPr="006866D3" w:rsidRDefault="006866D3" w:rsidP="006866D3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35F" w:rsidRPr="006866D3" w:rsidRDefault="007F535F" w:rsidP="006866D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профильному обучению (далее -</w:t>
      </w:r>
      <w:r w:rsidR="0068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ПО)</w:t>
      </w:r>
      <w:r w:rsidR="0068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7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</w:t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«Дворец творчеств</w:t>
      </w:r>
      <w:r w:rsidR="0007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развития детей и молодежи» </w:t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акимата города Рудного относится к категории </w:t>
      </w:r>
      <w:r w:rsidRPr="0068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руководящих работников Предприятия.</w:t>
      </w:r>
    </w:p>
    <w:p w:rsidR="007F535F" w:rsidRPr="006866D3" w:rsidRDefault="007F535F" w:rsidP="007F535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на должность </w:t>
      </w:r>
      <w:r w:rsidRPr="0068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заместителя директора по профильному обучению </w:t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освобождение от должности осуществляется приказом директора.</w:t>
      </w:r>
    </w:p>
    <w:p w:rsidR="007F535F" w:rsidRPr="006866D3" w:rsidRDefault="007F535F" w:rsidP="007F535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Pr="0068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заместителя директора по профильному обучению</w:t>
      </w:r>
      <w:r w:rsidR="009F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(художественно – эстетическое направление) назначается лицо, имеющее высшее педагогическое или профессиональное образование и стаж работы не менее 5 лет на педагогических или руководящих должностях.</w:t>
      </w:r>
    </w:p>
    <w:p w:rsidR="007F535F" w:rsidRPr="006866D3" w:rsidRDefault="007F535F" w:rsidP="007F535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отпуска и временной нетрудоспособности заместителя директора по профильному обучению его обязанности могут быть возложены на заместителя директора по </w:t>
      </w:r>
      <w:proofErr w:type="gramStart"/>
      <w:r w:rsidR="008038DB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 воспитательной</w:t>
      </w:r>
      <w:proofErr w:type="gramEnd"/>
      <w:r w:rsidR="008038DB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или методиста  по организации досуговой деятельности. Временное исполнение обязанностей в этом случае осуществляется на основании приказа директора, изданного с соблюдением требований законодательства о труде.</w:t>
      </w:r>
    </w:p>
    <w:p w:rsidR="00C64E8D" w:rsidRPr="006866D3" w:rsidRDefault="008038DB" w:rsidP="006866D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профильному обучению подчиняется непосредственно директору.</w:t>
      </w:r>
      <w:r w:rsid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D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 свою деятельность с заместителями директора в рамках их компетенции (сферы деятельности)</w:t>
      </w:r>
    </w:p>
    <w:p w:rsidR="000D121C" w:rsidRDefault="00C64E8D" w:rsidP="000D121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профильному обучению работает по графику, составленному исходя из 40-часовой рабочей недели и утвержденному директором </w:t>
      </w:r>
      <w:r w:rsidR="00935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</w:t>
      </w:r>
      <w:r w:rsidR="00935A20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«Дворец творчеств</w:t>
      </w:r>
      <w:r w:rsidR="0093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развития детей и молодежи» </w:t>
      </w:r>
      <w:r w:rsidR="00935A20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 города Рудного</w:t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8DB" w:rsidRPr="000D121C" w:rsidRDefault="008038DB" w:rsidP="000D12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Заместителю директора по профильному обучению подчиняются:</w:t>
      </w:r>
    </w:p>
    <w:p w:rsidR="008038DB" w:rsidRPr="006866D3" w:rsidRDefault="006866D3" w:rsidP="000D12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38DB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по организации досуговой деятельности</w:t>
      </w:r>
    </w:p>
    <w:p w:rsidR="008038DB" w:rsidRPr="006866D3" w:rsidRDefault="006866D3" w:rsidP="000D12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38DB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центра национальных культур</w:t>
      </w:r>
    </w:p>
    <w:p w:rsidR="008038DB" w:rsidRPr="006866D3" w:rsidRDefault="006866D3" w:rsidP="000D12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38DB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хозяйством</w:t>
      </w:r>
    </w:p>
    <w:p w:rsidR="008038DB" w:rsidRPr="006866D3" w:rsidRDefault="006866D3" w:rsidP="000D12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38DB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дополнительного образования</w:t>
      </w:r>
    </w:p>
    <w:p w:rsidR="008038DB" w:rsidRPr="006866D3" w:rsidRDefault="006866D3" w:rsidP="000D12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38DB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93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Предпрития</w:t>
      </w:r>
      <w:proofErr w:type="spellEnd"/>
      <w:r w:rsidR="008038DB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35F" w:rsidRPr="00DD1711" w:rsidRDefault="007F535F" w:rsidP="000D121C">
      <w:pPr>
        <w:spacing w:after="0" w:line="285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8038DB" w:rsidRPr="00DD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меститель директора по профильному обучению</w:t>
      </w:r>
      <w:r w:rsidR="009F3AC0" w:rsidRPr="00DD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знать:</w:t>
      </w:r>
    </w:p>
    <w:p w:rsidR="007F535F" w:rsidRPr="006866D3" w:rsidRDefault="007F535F" w:rsidP="006866D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Конституцию Республики Казахстан, Трудовой Кодекс, Кодекс Республики Казахстан «О браке (супружестве) и семье», законы Республики Казахстан «Об образовании», «О языках в Республике Казахстан», «О правах ребенка в Республике Казахстан», «О противодействии коррупции», «О социальной и медико-педагогической коррекционной поддержке детей с ограниченными возможностями» и другие нормативные правовые акты, определяющие направления и перспективы развития образования, основы педагогики и психологии, государственные общеобязательные стандарты</w:t>
      </w:r>
      <w:proofErr w:type="gramEnd"/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педагогику и психологию, достижения педагогической науки и практики, основы менеджмента,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нормы, основы доврачебной медицинской помощи.</w:t>
      </w:r>
    </w:p>
    <w:p w:rsidR="007F535F" w:rsidRPr="009F3AC0" w:rsidRDefault="007F535F" w:rsidP="000D121C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D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1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обладать:</w:t>
      </w:r>
      <w:r w:rsidR="000D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организаторскими способностями, лидерскими качествами, отлично владеть методиками работы с детьми в данной сфере, владеть методическими навыками или иметь опыт работы методистом в системе дополнительного образования, знать основы психологии, быть эмоционально устойчивым.</w:t>
      </w:r>
    </w:p>
    <w:p w:rsidR="007F535F" w:rsidRPr="00DD1711" w:rsidRDefault="007F535F" w:rsidP="000D1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1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C64E8D" w:rsidRPr="00DD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меститель директора по профильному обучению</w:t>
      </w:r>
      <w:r w:rsidRPr="00DD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5A20" w:rsidRPr="0093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КГКП «Дворец творчества и развития детей и молодежи» акимата города Рудного</w:t>
      </w:r>
      <w:r w:rsidRPr="00DD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своей деятельности </w:t>
      </w:r>
      <w:r w:rsidRPr="00DD1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руководствуется:</w:t>
      </w:r>
    </w:p>
    <w:p w:rsidR="007F535F" w:rsidRPr="006866D3" w:rsidRDefault="00A64EE8" w:rsidP="000D12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535F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Дворца;</w:t>
      </w:r>
    </w:p>
    <w:p w:rsidR="007F535F" w:rsidRPr="006866D3" w:rsidRDefault="007F535F" w:rsidP="000D12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должностной инструкцией;</w:t>
      </w:r>
    </w:p>
    <w:p w:rsidR="007F535F" w:rsidRPr="006866D3" w:rsidRDefault="00A64EE8" w:rsidP="000D12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535F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внутреннего распорядка;</w:t>
      </w:r>
    </w:p>
    <w:p w:rsidR="007F535F" w:rsidRPr="006866D3" w:rsidRDefault="007F535F" w:rsidP="000D12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 договором;</w:t>
      </w:r>
    </w:p>
    <w:p w:rsidR="00C64E8D" w:rsidRPr="006866D3" w:rsidRDefault="007F535F" w:rsidP="000D12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 актами, действующими в системе образования.</w:t>
      </w:r>
    </w:p>
    <w:p w:rsidR="007F535F" w:rsidRDefault="007F535F" w:rsidP="000D121C">
      <w:pPr>
        <w:spacing w:after="0" w:line="285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64E8D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меститель директора по профильному </w:t>
      </w:r>
      <w:proofErr w:type="gramStart"/>
      <w:r w:rsidR="00C64E8D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</w:t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</w:t>
      </w:r>
      <w:proofErr w:type="gramEnd"/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заместителями директора планирует деятельность отдела на каждый учебный год. План работы отдела утверждается директором.</w:t>
      </w:r>
    </w:p>
    <w:p w:rsidR="00B820BB" w:rsidRPr="006866D3" w:rsidRDefault="00B820BB" w:rsidP="000D121C">
      <w:pPr>
        <w:spacing w:after="0" w:line="285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5F" w:rsidRPr="00B820BB" w:rsidRDefault="007F535F" w:rsidP="00B820BB">
      <w:pPr>
        <w:pStyle w:val="a4"/>
        <w:numPr>
          <w:ilvl w:val="0"/>
          <w:numId w:val="15"/>
        </w:num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</w:p>
    <w:p w:rsidR="00B820BB" w:rsidRPr="009F3AC0" w:rsidRDefault="00B820BB" w:rsidP="00B820BB">
      <w:pPr>
        <w:pStyle w:val="a4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5F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4E8D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в деятельности заместителя директора </w:t>
      </w:r>
      <w:proofErr w:type="gramStart"/>
      <w:r w:rsidR="00C64E8D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64E8D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творческих коллективов, руководство и </w:t>
      </w:r>
      <w:proofErr w:type="gramStart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этого процесса;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воспитательного влияния Предприятия в городе;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детей творческих коллективов, через участие их в досуговой деятельности </w:t>
      </w:r>
      <w:r w:rsidR="00935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</w:t>
      </w:r>
      <w:r w:rsidR="00935A20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«Дворец творчеств</w:t>
      </w:r>
      <w:r w:rsidR="0093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="00935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детей и молодежи» </w:t>
      </w:r>
      <w:r w:rsidR="00935A20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 города Рудного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города, области, Республики;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детей и взр</w:t>
      </w:r>
      <w:r w:rsidR="0093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ослых в творческую деятельность.</w:t>
      </w:r>
    </w:p>
    <w:p w:rsidR="00D34281" w:rsidRPr="006866D3" w:rsidRDefault="00D34281" w:rsidP="00D3428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81" w:rsidRDefault="00D34281" w:rsidP="00B820BB">
      <w:pPr>
        <w:pStyle w:val="a4"/>
        <w:numPr>
          <w:ilvl w:val="0"/>
          <w:numId w:val="15"/>
        </w:num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обязанности:</w:t>
      </w:r>
    </w:p>
    <w:p w:rsidR="00D34281" w:rsidRPr="006866D3" w:rsidRDefault="00D34281" w:rsidP="00114988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качеством образовательно-воспитательного процесса; за ведением занятий, за содержанием культурно–массовой работы;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педагогический потенциал </w:t>
      </w:r>
      <w:r w:rsidR="007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её кадровых, методических и материально- технических ресурсов;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Ведёт мониторинг по организации досуговой деятельности </w:t>
      </w:r>
      <w:r w:rsidR="007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</w:t>
      </w:r>
      <w:r w:rsidR="007B371B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«Дворец творчеств</w:t>
      </w:r>
      <w:r w:rsidR="007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развития детей и молодежи» </w:t>
      </w:r>
      <w:r w:rsidR="007B371B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 города Рудного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консультативную помощь педагогам художественно-эстетического отдела в пределах своей компетентности;</w:t>
      </w:r>
    </w:p>
    <w:p w:rsidR="00D34281" w:rsidRPr="00DD1711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Взаимодействует с другими учреждениями для реализации образовательных запросов учеников на базе общеобразовательных учреждений;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план деятельности кружков, клубов на учебный год;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администрации по подбору и расстановке кадров;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подготовку и проведение концертов, праздников, шоу-программ, подготовку  сценических костюмов, оформление зала, сцены;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Отслеживает участие педагогов и учащихся во всех мероприятиях;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сопровождение учащихся с целью дальнейшего выбора профильного образования;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руководителями музыкальных студий, педагогами хореографии, театра занимается подбором репертуара, его подготовкой, постоянным обновлением к концертам и праздникам;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сценарии всех </w:t>
      </w:r>
      <w:proofErr w:type="spellStart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</w:t>
      </w:r>
      <w:proofErr w:type="spellEnd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 участием детей и педагогов: утренников, шоу-программ, праздников к календарным датам Республики Казахстан, организовывает их проведение;</w:t>
      </w:r>
    </w:p>
    <w:p w:rsidR="00D34281" w:rsidRPr="006866D3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отборе программ, учебных пособий всех педагогов;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подбор артистов, занимается записью фонограмм, подготовкой рек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визита;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Отслеживает уровень заинтересованности детей и родителей качеством оказываемых услуг;  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мониторинг результативности </w:t>
      </w:r>
      <w:proofErr w:type="spellStart"/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педагогам в подготовке и проведении отчётных концертов, фестивалей творческих коллективов Дворца;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агитационную работу с целью освещения работы кружков  и клубов;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реализацию закона о языках при проведении мероприятий;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рекламу </w:t>
      </w:r>
      <w:proofErr w:type="spellStart"/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с участием творческих коллективов </w:t>
      </w:r>
      <w:r w:rsidR="00BF548C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 «Дворец творчества и развития детей и молодежи» акимата города Рудного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художественные советы с педагогами творческих коллективов;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Осуществляет сотрудничество с учреждениями образования, культуры, предприятиями города, СМИ по </w:t>
      </w:r>
      <w:proofErr w:type="gramStart"/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вопросам</w:t>
      </w:r>
      <w:proofErr w:type="gramEnd"/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касающимся творческо-досуговой деятельности;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накоплением специальной литературы по вопросам организации </w:t>
      </w:r>
      <w:proofErr w:type="spellStart"/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учащихся (художественно-эстетического направления);</w:t>
      </w:r>
    </w:p>
    <w:p w:rsidR="009F3AC0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итоговой аттестации </w:t>
      </w:r>
      <w:proofErr w:type="gramStart"/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 занятия творческих объединений, мероприятий, в том числе массовых, анализирует их и доводит результаты до сведения пед</w:t>
      </w: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агогов. Ведет тетрадь посещений;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сох</w:t>
      </w: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ранению контингента </w:t>
      </w:r>
      <w:proofErr w:type="gramStart"/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281" w:rsidRPr="003504DF" w:rsidRDefault="009F3AC0" w:rsidP="009F3AC0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Принимает участие в подготовке и проведении педагогических советов, семинаров, семинарах, производственных со</w:t>
      </w:r>
      <w:r w:rsidR="00DD171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вещаниях, советах при директоре;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281" w:rsidRPr="003504DF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совещания при директ</w:t>
      </w:r>
      <w:r w:rsidR="009F3AC0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 с педагогами и сотрудниками;</w:t>
      </w:r>
    </w:p>
    <w:p w:rsidR="00D34281" w:rsidRPr="003504DF" w:rsidRDefault="009F3AC0" w:rsidP="00DD1711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Составляет проекты приказов: на освобождение детей от занятий в общеобразовательных школах для участия в мероприятиях, концертах; на участие в различных конкурсах, фестивалях, соревнованиях;</w:t>
      </w:r>
    </w:p>
    <w:p w:rsidR="00D34281" w:rsidRPr="003504DF" w:rsidRDefault="009F3AC0" w:rsidP="00DD1711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Участвует в работе педагогического совета, вносит предложения по совершенствованию культурно</w:t>
      </w:r>
      <w:r w:rsidR="00413886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массовой и художественно-эстетической деятельности Дворца;</w:t>
      </w:r>
    </w:p>
    <w:p w:rsidR="00D34281" w:rsidRPr="003504DF" w:rsidRDefault="009F3AC0" w:rsidP="000A6D0A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повышает с</w:t>
      </w:r>
      <w:r w:rsidR="00413886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воё профессиональное мастерство;</w:t>
      </w:r>
    </w:p>
    <w:p w:rsidR="00D34281" w:rsidRPr="003504DF" w:rsidRDefault="009F3AC0" w:rsidP="000A6D0A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Ведёт всю необходимую документацию, согласно номенклатуре дел.</w:t>
      </w:r>
    </w:p>
    <w:p w:rsidR="00D34281" w:rsidRPr="003504DF" w:rsidRDefault="00D34281" w:rsidP="00D3428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81" w:rsidRPr="003504DF" w:rsidRDefault="00D34281" w:rsidP="00B820BB">
      <w:pPr>
        <w:pStyle w:val="a4"/>
        <w:numPr>
          <w:ilvl w:val="0"/>
          <w:numId w:val="15"/>
        </w:num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</w:p>
    <w:p w:rsidR="00413886" w:rsidRPr="003504DF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81" w:rsidRPr="003504DF" w:rsidRDefault="00D34281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proofErr w:type="spellStart"/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  <w:proofErr w:type="gramEnd"/>
    </w:p>
    <w:p w:rsidR="00D34281" w:rsidRPr="003504DF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на рассмотрение директора предложения по вопросам своей деятельности;</w:t>
      </w:r>
    </w:p>
    <w:p w:rsidR="00D34281" w:rsidRPr="003504DF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руководителей</w:t>
      </w:r>
      <w:r w:rsidR="0067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специалистов Дворца информацию, необходимую для осуществления своей деятельности;</w:t>
      </w:r>
    </w:p>
    <w:p w:rsidR="00D34281" w:rsidRPr="003504DF" w:rsidRDefault="00413886" w:rsidP="0067692C">
      <w:pPr>
        <w:tabs>
          <w:tab w:val="left" w:pos="567"/>
        </w:tabs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обязательные для исполнения распоряжения указания непосредственно подчиненным работникам, и требовать своевременного и  качественного их исполнения.</w:t>
      </w:r>
    </w:p>
    <w:p w:rsidR="00D34281" w:rsidRPr="003504DF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Составлять приказы, распоряжения, связанные с деятельностью  по его направлению</w:t>
      </w:r>
      <w:r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34281" w:rsidRPr="003504DF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Вносить предложения по совершенствованию деятельности  учреждения, опред</w:t>
      </w:r>
      <w:r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елению приоритетных направлений;</w:t>
      </w: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формы и методы работы с руководителями художественных коллективов;</w:t>
      </w: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в установленном порядке имуществом Предприятия;</w:t>
      </w: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творческие силы города для организации мероприятий;</w:t>
      </w: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свою квалификацию;</w:t>
      </w: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Аттестовываться</w:t>
      </w:r>
      <w:proofErr w:type="spellEnd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добровольной основе на соответствующую квалификационную категорию;</w:t>
      </w: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интересы в случае дисциплинарного расследования профессиональной чести и достоинства;</w:t>
      </w: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объяснения;</w:t>
      </w: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оценку деятельности подчиненных сотрудников и вносить предложения об их премировании и материальном стимулировании, а также о наложении дисц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иплинарного взыскания;</w:t>
      </w: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руководства учреждения оказания содействия в исполнении своих должностных обязанностей.</w:t>
      </w:r>
    </w:p>
    <w:p w:rsidR="00D34281" w:rsidRPr="006866D3" w:rsidRDefault="00D34281" w:rsidP="00D3428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81" w:rsidRDefault="00D34281" w:rsidP="00B820BB">
      <w:pPr>
        <w:pStyle w:val="a4"/>
        <w:numPr>
          <w:ilvl w:val="0"/>
          <w:numId w:val="15"/>
        </w:num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13886" w:rsidRPr="00413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тветственность</w:t>
      </w:r>
    </w:p>
    <w:p w:rsidR="00413886" w:rsidRPr="00413886" w:rsidRDefault="00413886" w:rsidP="00413886">
      <w:pPr>
        <w:pStyle w:val="a4"/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 исполнение без у</w:t>
      </w:r>
      <w:r w:rsidR="0067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важительных причин Положения и П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внутреннего трудового распорядка Предприятия, законных распоряжений директора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заместитель директора по </w:t>
      </w:r>
      <w:proofErr w:type="spellStart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несёт дисциплинарную ответственность в порядке, определённом трудовым законодательством. </w:t>
      </w:r>
      <w:proofErr w:type="gramEnd"/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применение, в том числе неоднократное, методов воспитания (воздействия), связанных с физическим и/или психическим насилием над личностью обучающегося (воспитанника), заместитель директора по </w:t>
      </w:r>
      <w:proofErr w:type="spellStart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освобождён от занимаемой должности в соответствии с трудовым законодательством и Законом Республики Казахстан «Об образовании».</w:t>
      </w:r>
      <w:proofErr w:type="gramEnd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</w:t>
      </w:r>
      <w:proofErr w:type="gramStart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34281" w:rsidRPr="006866D3" w:rsidRDefault="00413886" w:rsidP="00413886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виновное причинение Предприятию или участникам образовательного процесса ущерба в связи с исполнением (неисполнением) своих должностных обязанностей заместитель директора по </w:t>
      </w:r>
      <w:proofErr w:type="spellStart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несёт материальную ответственность в порядке и в пределах, установленных трудовым и/или гражданским законодательством.</w:t>
      </w:r>
      <w:proofErr w:type="gramEnd"/>
    </w:p>
    <w:p w:rsidR="00D34281" w:rsidRPr="006866D3" w:rsidRDefault="00D34281" w:rsidP="00D34281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281" w:rsidRPr="00413886" w:rsidRDefault="00413886" w:rsidP="00B820BB">
      <w:pPr>
        <w:pStyle w:val="a4"/>
        <w:numPr>
          <w:ilvl w:val="0"/>
          <w:numId w:val="15"/>
        </w:num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4281" w:rsidRPr="00413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F548C" w:rsidRPr="00413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заимоотношения</w:t>
      </w:r>
      <w:r w:rsidR="00D34281" w:rsidRPr="00413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С</w:t>
      </w:r>
      <w:r w:rsidR="00BF548C" w:rsidRPr="00413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вязи по должности</w:t>
      </w:r>
    </w:p>
    <w:p w:rsidR="00413886" w:rsidRPr="00413886" w:rsidRDefault="00413886" w:rsidP="00413886">
      <w:pPr>
        <w:pStyle w:val="a4"/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281" w:rsidRPr="006866D3" w:rsidRDefault="00D34281" w:rsidP="00DD1711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  <w:proofErr w:type="gramStart"/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41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4281" w:rsidRPr="006866D3" w:rsidRDefault="00413886" w:rsidP="00DD171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свою неделю на каждый учебный год. План работы утверждается директором не позднее пяти дне</w:t>
      </w:r>
      <w:r w:rsidR="00B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начала планируемого периода;</w:t>
      </w:r>
    </w:p>
    <w:p w:rsidR="00D34281" w:rsidRPr="006866D3" w:rsidRDefault="00413886" w:rsidP="00DD171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 директору письменный отчёт</w:t>
      </w:r>
      <w:proofErr w:type="gramEnd"/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деятельности объёмом не более пяти машинописных страниц  в течение 10 дней  по ок</w:t>
      </w:r>
      <w:r w:rsidR="00B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ончании каждого полугодия, года;</w:t>
      </w:r>
    </w:p>
    <w:p w:rsidR="00D34281" w:rsidRPr="006866D3" w:rsidRDefault="00413886" w:rsidP="00A64EE8">
      <w:pPr>
        <w:tabs>
          <w:tab w:val="num" w:pos="709"/>
        </w:tabs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все необходимые материалы</w:t>
      </w:r>
      <w:r w:rsidR="00B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городской отдел образования;</w:t>
      </w:r>
    </w:p>
    <w:p w:rsidR="00D34281" w:rsidRPr="006866D3" w:rsidRDefault="00B74521" w:rsidP="00A64EE8">
      <w:pPr>
        <w:tabs>
          <w:tab w:val="num" w:pos="709"/>
        </w:tabs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директора информацию нормативно-правового и организационно-методического характера, знакомится под расписку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соответствующими документами;</w:t>
      </w:r>
    </w:p>
    <w:p w:rsidR="00D34281" w:rsidRPr="006866D3" w:rsidRDefault="00B74521" w:rsidP="00A64EE8">
      <w:pPr>
        <w:tabs>
          <w:tab w:val="num" w:pos="709"/>
        </w:tabs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="00D34281"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обменивается информацией по вопросам, входящим в свою компетенцию, с членами администрации, бухгалтерией, педагогом-психологом,  педагогическими работниками, техперсоналом, обучающимися (воспитанниками), родителями.</w:t>
      </w:r>
      <w:proofErr w:type="gramEnd"/>
    </w:p>
    <w:p w:rsidR="00D34281" w:rsidRPr="003504DF" w:rsidRDefault="00B74521" w:rsidP="00A64EE8">
      <w:pPr>
        <w:tabs>
          <w:tab w:val="num" w:pos="709"/>
        </w:tabs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D34281" w:rsidRPr="003504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Ведёт документацию, соответствующую профессиональной деятельности.</w:t>
      </w:r>
    </w:p>
    <w:p w:rsidR="00B74521" w:rsidRPr="006866D3" w:rsidRDefault="00B74521" w:rsidP="00B74521">
      <w:pPr>
        <w:tabs>
          <w:tab w:val="num" w:pos="993"/>
        </w:tabs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21" w:rsidRPr="006866D3" w:rsidRDefault="00B74521" w:rsidP="00B74521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7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вносить изменения и дополнения в настоящую Должностную инструкцию в связи с производственной необходимостью.</w:t>
      </w:r>
    </w:p>
    <w:p w:rsidR="00B74521" w:rsidRPr="00B74521" w:rsidRDefault="00B74521" w:rsidP="00B74521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521" w:rsidRPr="00B74521" w:rsidRDefault="00B74521" w:rsidP="00B74521">
      <w:pPr>
        <w:rPr>
          <w:rFonts w:ascii="Times New Roman" w:hAnsi="Times New Roman" w:cs="Times New Roman"/>
          <w:sz w:val="28"/>
          <w:szCs w:val="28"/>
        </w:rPr>
      </w:pPr>
      <w:r w:rsidRPr="00B74521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B7452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74521">
        <w:rPr>
          <w:rFonts w:ascii="Times New Roman" w:hAnsi="Times New Roman" w:cs="Times New Roman"/>
          <w:sz w:val="28"/>
          <w:szCs w:val="28"/>
        </w:rPr>
        <w:t xml:space="preserve"> (а):                             </w:t>
      </w:r>
    </w:p>
    <w:p w:rsidR="00B74521" w:rsidRPr="00B74521" w:rsidRDefault="00B74521" w:rsidP="00B74521">
      <w:pPr>
        <w:rPr>
          <w:rFonts w:ascii="Times New Roman" w:hAnsi="Times New Roman" w:cs="Times New Roman"/>
          <w:i/>
          <w:sz w:val="28"/>
          <w:szCs w:val="28"/>
        </w:rPr>
      </w:pPr>
      <w:r w:rsidRPr="00B74521">
        <w:rPr>
          <w:rFonts w:ascii="Times New Roman" w:hAnsi="Times New Roman" w:cs="Times New Roman"/>
          <w:i/>
          <w:sz w:val="28"/>
          <w:szCs w:val="28"/>
        </w:rPr>
        <w:t xml:space="preserve">     подпись                  расшифровка подписи</w:t>
      </w:r>
    </w:p>
    <w:p w:rsidR="00B74521" w:rsidRPr="00B74521" w:rsidRDefault="00B74521" w:rsidP="00B74521">
      <w:pPr>
        <w:rPr>
          <w:rFonts w:ascii="Times New Roman" w:hAnsi="Times New Roman" w:cs="Times New Roman"/>
          <w:sz w:val="28"/>
          <w:szCs w:val="28"/>
        </w:rPr>
      </w:pPr>
      <w:r w:rsidRPr="00B74521">
        <w:rPr>
          <w:rFonts w:ascii="Times New Roman" w:hAnsi="Times New Roman" w:cs="Times New Roman"/>
          <w:sz w:val="28"/>
          <w:szCs w:val="28"/>
        </w:rPr>
        <w:t>………………</w:t>
      </w:r>
      <w:r w:rsidRPr="00B74521">
        <w:rPr>
          <w:rFonts w:ascii="Times New Roman" w:hAnsi="Times New Roman" w:cs="Times New Roman"/>
          <w:sz w:val="28"/>
          <w:szCs w:val="28"/>
        </w:rPr>
        <w:tab/>
        <w:t>……………………………..…       «…..» ……………. 20…….г.</w:t>
      </w:r>
    </w:p>
    <w:p w:rsidR="00D34281" w:rsidRPr="006866D3" w:rsidRDefault="00D34281" w:rsidP="00D3428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81" w:rsidRPr="006866D3" w:rsidRDefault="00D34281" w:rsidP="00D3428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81" w:rsidRPr="006866D3" w:rsidRDefault="00D34281" w:rsidP="00D3428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8D" w:rsidRPr="006866D3" w:rsidRDefault="00C64E8D" w:rsidP="007F535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5F" w:rsidRPr="006866D3" w:rsidRDefault="007F535F" w:rsidP="007F535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7F535F" w:rsidRPr="006866D3" w:rsidSect="006866D3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A25"/>
    <w:multiLevelType w:val="multilevel"/>
    <w:tmpl w:val="4FBE9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F5196"/>
    <w:multiLevelType w:val="multilevel"/>
    <w:tmpl w:val="6D9A4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A0609"/>
    <w:multiLevelType w:val="hybridMultilevel"/>
    <w:tmpl w:val="B5B22068"/>
    <w:lvl w:ilvl="0" w:tplc="FCEC6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656F"/>
    <w:multiLevelType w:val="multilevel"/>
    <w:tmpl w:val="24BE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F321E"/>
    <w:multiLevelType w:val="multilevel"/>
    <w:tmpl w:val="EE0621F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4487942"/>
    <w:multiLevelType w:val="multilevel"/>
    <w:tmpl w:val="7AD830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6D3337"/>
    <w:multiLevelType w:val="multilevel"/>
    <w:tmpl w:val="2A7E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676EC"/>
    <w:multiLevelType w:val="multilevel"/>
    <w:tmpl w:val="C67C055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54DA779D"/>
    <w:multiLevelType w:val="multilevel"/>
    <w:tmpl w:val="4CFA8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5317FAF"/>
    <w:multiLevelType w:val="multilevel"/>
    <w:tmpl w:val="78B42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406C0"/>
    <w:multiLevelType w:val="multilevel"/>
    <w:tmpl w:val="5746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458CF"/>
    <w:multiLevelType w:val="multilevel"/>
    <w:tmpl w:val="833E5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95B0D1F"/>
    <w:multiLevelType w:val="hybridMultilevel"/>
    <w:tmpl w:val="010A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C7839"/>
    <w:multiLevelType w:val="hybridMultilevel"/>
    <w:tmpl w:val="D4C29110"/>
    <w:lvl w:ilvl="0" w:tplc="76C6EC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24F97"/>
    <w:multiLevelType w:val="multilevel"/>
    <w:tmpl w:val="4DBA2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C6A"/>
    <w:rsid w:val="00077F15"/>
    <w:rsid w:val="000A6D0A"/>
    <w:rsid w:val="000D121C"/>
    <w:rsid w:val="00114988"/>
    <w:rsid w:val="00191C47"/>
    <w:rsid w:val="00223E47"/>
    <w:rsid w:val="00225807"/>
    <w:rsid w:val="00286173"/>
    <w:rsid w:val="00311C0C"/>
    <w:rsid w:val="003504DF"/>
    <w:rsid w:val="003C51DD"/>
    <w:rsid w:val="00413886"/>
    <w:rsid w:val="004D3C2C"/>
    <w:rsid w:val="0051053B"/>
    <w:rsid w:val="0067692C"/>
    <w:rsid w:val="006866D3"/>
    <w:rsid w:val="006B6C6A"/>
    <w:rsid w:val="007B371B"/>
    <w:rsid w:val="007F535F"/>
    <w:rsid w:val="008038DB"/>
    <w:rsid w:val="00935A20"/>
    <w:rsid w:val="009F3AC0"/>
    <w:rsid w:val="00A64EE8"/>
    <w:rsid w:val="00B74521"/>
    <w:rsid w:val="00B820BB"/>
    <w:rsid w:val="00BF548C"/>
    <w:rsid w:val="00C64E8D"/>
    <w:rsid w:val="00CB1C66"/>
    <w:rsid w:val="00CF58A7"/>
    <w:rsid w:val="00D34281"/>
    <w:rsid w:val="00DD1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3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3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3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Grey Wolf</cp:lastModifiedBy>
  <cp:revision>15</cp:revision>
  <cp:lastPrinted>2019-04-09T05:20:00Z</cp:lastPrinted>
  <dcterms:created xsi:type="dcterms:W3CDTF">2018-11-10T06:10:00Z</dcterms:created>
  <dcterms:modified xsi:type="dcterms:W3CDTF">2019-04-09T05:34:00Z</dcterms:modified>
</cp:coreProperties>
</file>